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F7CE" w14:textId="77777777" w:rsidR="007124CE" w:rsidRPr="00AC354B" w:rsidRDefault="007124CE">
      <w:pPr>
        <w:rPr>
          <w:rFonts w:ascii="Calibri" w:hAnsi="Calibri" w:cs="Calibri"/>
        </w:rPr>
      </w:pPr>
    </w:p>
    <w:p w14:paraId="25405949" w14:textId="00043999" w:rsidR="00456C77" w:rsidRPr="00096745" w:rsidRDefault="001B75AD" w:rsidP="00096745">
      <w:pPr>
        <w:jc w:val="center"/>
        <w:rPr>
          <w:b/>
          <w:bCs/>
        </w:rPr>
      </w:pPr>
      <w:bookmarkStart w:id="0" w:name="_Toc145261372"/>
      <w:r w:rsidRPr="00096745">
        <w:rPr>
          <w:b/>
          <w:bCs/>
        </w:rPr>
        <w:t xml:space="preserve">Mitigation </w:t>
      </w:r>
      <w:r w:rsidR="00456C77" w:rsidRPr="00096745">
        <w:rPr>
          <w:b/>
          <w:bCs/>
        </w:rPr>
        <w:t>Plan</w:t>
      </w:r>
      <w:bookmarkEnd w:id="0"/>
    </w:p>
    <w:p w14:paraId="63E48178" w14:textId="77777777" w:rsidR="00456C77" w:rsidRPr="00AC354B" w:rsidRDefault="00456C77" w:rsidP="00456C77">
      <w:pPr>
        <w:rPr>
          <w:rFonts w:ascii="Calibri" w:hAnsi="Calibri" w:cs="Calibri"/>
        </w:rPr>
      </w:pPr>
    </w:p>
    <w:p w14:paraId="6EFE9FA9" w14:textId="78DBFB95" w:rsidR="00456C77" w:rsidRPr="00096745" w:rsidRDefault="00456C77" w:rsidP="00096745">
      <w:pPr>
        <w:rPr>
          <w:b/>
          <w:bCs/>
        </w:rPr>
      </w:pPr>
      <w:r w:rsidRPr="00096745">
        <w:rPr>
          <w:b/>
          <w:bCs/>
        </w:rPr>
        <w:t>Purpose</w:t>
      </w:r>
    </w:p>
    <w:p w14:paraId="57A9A795" w14:textId="77777777" w:rsidR="000E132E" w:rsidRPr="00AC354B" w:rsidRDefault="000E132E" w:rsidP="00456C77">
      <w:pPr>
        <w:rPr>
          <w:rFonts w:ascii="Calibri" w:hAnsi="Calibri" w:cs="Calibri"/>
        </w:rPr>
      </w:pPr>
    </w:p>
    <w:p w14:paraId="63AB5C4A" w14:textId="536B3CF2" w:rsidR="000E132E" w:rsidRPr="00AC354B" w:rsidRDefault="00235B2F" w:rsidP="00456C77">
      <w:pPr>
        <w:rPr>
          <w:rFonts w:ascii="Calibri" w:hAnsi="Calibri" w:cs="Calibri"/>
        </w:rPr>
      </w:pPr>
      <w:r w:rsidRPr="00AC354B">
        <w:rPr>
          <w:rFonts w:ascii="Calibri" w:hAnsi="Calibri" w:cs="Calibri"/>
        </w:rPr>
        <w:t>This</w:t>
      </w:r>
      <w:r w:rsidR="00F93199" w:rsidRPr="00AC354B">
        <w:rPr>
          <w:rFonts w:ascii="Calibri" w:hAnsi="Calibri" w:cs="Calibri"/>
        </w:rPr>
        <w:t xml:space="preserve"> table </w:t>
      </w:r>
      <w:r w:rsidRPr="00AC354B">
        <w:rPr>
          <w:rFonts w:ascii="Calibri" w:hAnsi="Calibri" w:cs="Calibri"/>
        </w:rPr>
        <w:t xml:space="preserve">is designed </w:t>
      </w:r>
      <w:r w:rsidR="00CF01CF" w:rsidRPr="00AC354B">
        <w:rPr>
          <w:rFonts w:ascii="Calibri" w:hAnsi="Calibri" w:cs="Calibri"/>
        </w:rPr>
        <w:t xml:space="preserve">to support the HRDD Committee in </w:t>
      </w:r>
      <w:r w:rsidR="00470C02" w:rsidRPr="00AC354B">
        <w:rPr>
          <w:rFonts w:ascii="Calibri" w:hAnsi="Calibri" w:cs="Calibri"/>
        </w:rPr>
        <w:t xml:space="preserve">planning how to implement the mitigation measures. </w:t>
      </w:r>
    </w:p>
    <w:p w14:paraId="6E80D6DC" w14:textId="77777777" w:rsidR="000E132E" w:rsidRPr="00AC354B" w:rsidRDefault="000E132E" w:rsidP="00456C77">
      <w:pPr>
        <w:rPr>
          <w:rFonts w:ascii="Calibri" w:hAnsi="Calibri" w:cs="Calibri"/>
        </w:rPr>
      </w:pPr>
    </w:p>
    <w:p w14:paraId="248F278C" w14:textId="31B7EE1C" w:rsidR="00456C77" w:rsidRPr="00AC354B" w:rsidRDefault="00831CC9" w:rsidP="00456C77">
      <w:pPr>
        <w:rPr>
          <w:rFonts w:ascii="Calibri" w:hAnsi="Calibri" w:cs="Calibri"/>
        </w:rPr>
      </w:pPr>
      <w:r w:rsidRPr="00AC354B">
        <w:rPr>
          <w:rFonts w:ascii="Calibri" w:hAnsi="Calibri" w:cs="Calibri"/>
        </w:rPr>
        <w:t xml:space="preserve">The table is a record </w:t>
      </w:r>
      <w:r w:rsidR="00102D88" w:rsidRPr="00AC354B">
        <w:rPr>
          <w:rFonts w:ascii="Calibri" w:hAnsi="Calibri" w:cs="Calibri"/>
        </w:rPr>
        <w:t xml:space="preserve">for each mitigation measure </w:t>
      </w:r>
      <w:r w:rsidRPr="00AC354B">
        <w:rPr>
          <w:rFonts w:ascii="Calibri" w:hAnsi="Calibri" w:cs="Calibri"/>
        </w:rPr>
        <w:t>that can be shared</w:t>
      </w:r>
      <w:r w:rsidR="00134A14" w:rsidRPr="00AC354B">
        <w:rPr>
          <w:rFonts w:ascii="Calibri" w:hAnsi="Calibri" w:cs="Calibri"/>
        </w:rPr>
        <w:t xml:space="preserve"> with management, and anyone else with oversight of HRDD.</w:t>
      </w:r>
      <w:r w:rsidR="00660439" w:rsidRPr="00AC354B">
        <w:rPr>
          <w:rFonts w:ascii="Calibri" w:hAnsi="Calibri" w:cs="Calibri"/>
        </w:rPr>
        <w:t xml:space="preserve"> Where relevant, it can also be integrated with the management plan </w:t>
      </w:r>
      <w:r w:rsidR="00102D88" w:rsidRPr="00AC354B">
        <w:rPr>
          <w:rFonts w:ascii="Calibri" w:hAnsi="Calibri" w:cs="Calibri"/>
        </w:rPr>
        <w:t>of</w:t>
      </w:r>
      <w:r w:rsidR="00660439" w:rsidRPr="00AC354B">
        <w:rPr>
          <w:rFonts w:ascii="Calibri" w:hAnsi="Calibri" w:cs="Calibri"/>
        </w:rPr>
        <w:t xml:space="preserve"> the business.</w:t>
      </w:r>
    </w:p>
    <w:p w14:paraId="1F4591D1" w14:textId="77777777" w:rsidR="00AC1F01" w:rsidRPr="00AC354B" w:rsidRDefault="00AC1F01" w:rsidP="00456C77">
      <w:pPr>
        <w:rPr>
          <w:rFonts w:ascii="Calibri" w:hAnsi="Calibri" w:cs="Calibri"/>
        </w:rPr>
      </w:pPr>
    </w:p>
    <w:p w14:paraId="1E276CB3" w14:textId="0EE1EA81" w:rsidR="00AC1F01" w:rsidRPr="00AC354B" w:rsidRDefault="00AC1F01" w:rsidP="00456C77">
      <w:pPr>
        <w:rPr>
          <w:rFonts w:ascii="Calibri" w:hAnsi="Calibri" w:cs="Calibri"/>
        </w:rPr>
      </w:pPr>
      <w:r w:rsidRPr="00AC354B">
        <w:rPr>
          <w:rFonts w:ascii="Calibri" w:hAnsi="Calibri" w:cs="Calibri"/>
        </w:rPr>
        <w:t>If the HRDD committee records this data it will be able to</w:t>
      </w:r>
      <w:r w:rsidR="00102D88" w:rsidRPr="00AC354B">
        <w:rPr>
          <w:rFonts w:ascii="Calibri" w:hAnsi="Calibri" w:cs="Calibri"/>
        </w:rPr>
        <w:t xml:space="preserve"> report on</w:t>
      </w:r>
      <w:r w:rsidRPr="00AC354B">
        <w:rPr>
          <w:rFonts w:ascii="Calibri" w:hAnsi="Calibri" w:cs="Calibri"/>
        </w:rPr>
        <w:t>:</w:t>
      </w:r>
    </w:p>
    <w:p w14:paraId="2D40ECBB" w14:textId="3A5D4ABB" w:rsidR="00AC1F01" w:rsidRPr="00AC354B" w:rsidRDefault="00102D88" w:rsidP="00AC1F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C354B">
        <w:rPr>
          <w:rFonts w:ascii="Calibri" w:hAnsi="Calibri" w:cs="Calibri"/>
        </w:rPr>
        <w:t>W</w:t>
      </w:r>
      <w:r w:rsidR="00AC1F01" w:rsidRPr="00AC354B">
        <w:rPr>
          <w:rFonts w:ascii="Calibri" w:hAnsi="Calibri" w:cs="Calibri"/>
        </w:rPr>
        <w:t>hat mitigation measures are</w:t>
      </w:r>
      <w:r w:rsidR="0018166D" w:rsidRPr="00AC354B">
        <w:rPr>
          <w:rFonts w:ascii="Calibri" w:hAnsi="Calibri" w:cs="Calibri"/>
        </w:rPr>
        <w:t xml:space="preserve"> </w:t>
      </w:r>
      <w:r w:rsidR="00AC1F01" w:rsidRPr="00AC354B">
        <w:rPr>
          <w:rFonts w:ascii="Calibri" w:hAnsi="Calibri" w:cs="Calibri"/>
        </w:rPr>
        <w:t>implemented</w:t>
      </w:r>
      <w:r w:rsidR="009C7D00" w:rsidRPr="00AC354B">
        <w:rPr>
          <w:rFonts w:ascii="Calibri" w:hAnsi="Calibri" w:cs="Calibri"/>
        </w:rPr>
        <w:t xml:space="preserve"> and when</w:t>
      </w:r>
    </w:p>
    <w:p w14:paraId="42545C83" w14:textId="433DD3DC" w:rsidR="00AC1F01" w:rsidRPr="00AC354B" w:rsidRDefault="00102D88" w:rsidP="00AC1F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C354B">
        <w:rPr>
          <w:rFonts w:ascii="Calibri" w:hAnsi="Calibri" w:cs="Calibri"/>
        </w:rPr>
        <w:t>The</w:t>
      </w:r>
      <w:r w:rsidR="007839D6" w:rsidRPr="00AC354B">
        <w:rPr>
          <w:rFonts w:ascii="Calibri" w:hAnsi="Calibri" w:cs="Calibri"/>
        </w:rPr>
        <w:t xml:space="preserve"> people </w:t>
      </w:r>
      <w:r w:rsidRPr="00AC354B">
        <w:rPr>
          <w:rFonts w:ascii="Calibri" w:hAnsi="Calibri" w:cs="Calibri"/>
        </w:rPr>
        <w:t xml:space="preserve">who </w:t>
      </w:r>
      <w:r w:rsidR="007839D6" w:rsidRPr="00AC354B">
        <w:rPr>
          <w:rFonts w:ascii="Calibri" w:hAnsi="Calibri" w:cs="Calibri"/>
        </w:rPr>
        <w:t>benefit from or participate in mitigation</w:t>
      </w:r>
    </w:p>
    <w:p w14:paraId="31C35106" w14:textId="52A4F52F" w:rsidR="00EF12D0" w:rsidRPr="00AC354B" w:rsidRDefault="00EF12D0" w:rsidP="00AC1F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C354B">
        <w:rPr>
          <w:rFonts w:ascii="Calibri" w:hAnsi="Calibri" w:cs="Calibri"/>
        </w:rPr>
        <w:t>How mitigation is delivered, by whom and with what resources and expertise</w:t>
      </w:r>
    </w:p>
    <w:p w14:paraId="79AFB44E" w14:textId="01F78747" w:rsidR="0018166D" w:rsidRPr="00AC354B" w:rsidRDefault="0018166D" w:rsidP="00AC1F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C354B">
        <w:rPr>
          <w:rFonts w:ascii="Calibri" w:hAnsi="Calibri" w:cs="Calibri"/>
        </w:rPr>
        <w:t>Whether mitigation is effective</w:t>
      </w:r>
      <w:r w:rsidR="009316B3" w:rsidRPr="00AC354B">
        <w:rPr>
          <w:rFonts w:ascii="Calibri" w:hAnsi="Calibri" w:cs="Calibri"/>
        </w:rPr>
        <w:t xml:space="preserve"> in reducing risk</w:t>
      </w:r>
    </w:p>
    <w:p w14:paraId="2132E17F" w14:textId="77777777" w:rsidR="003B103E" w:rsidRPr="00AC354B" w:rsidRDefault="003B103E" w:rsidP="00456C77">
      <w:pPr>
        <w:rPr>
          <w:rFonts w:ascii="Calibri" w:hAnsi="Calibri" w:cs="Calibri"/>
        </w:rPr>
      </w:pPr>
    </w:p>
    <w:p w14:paraId="43B0F09E" w14:textId="77777777" w:rsidR="00456C77" w:rsidRPr="00AC354B" w:rsidRDefault="00456C77" w:rsidP="00456C77">
      <w:pPr>
        <w:rPr>
          <w:rFonts w:ascii="Calibri" w:hAnsi="Calibri" w:cs="Calibri"/>
        </w:rPr>
      </w:pPr>
    </w:p>
    <w:p w14:paraId="68614932" w14:textId="035693E5" w:rsidR="00456C77" w:rsidRPr="00096745" w:rsidRDefault="00456C77" w:rsidP="00096745">
      <w:pPr>
        <w:rPr>
          <w:b/>
          <w:bCs/>
        </w:rPr>
      </w:pPr>
      <w:r w:rsidRPr="00096745">
        <w:rPr>
          <w:b/>
          <w:bCs/>
        </w:rPr>
        <w:t>Table</w:t>
      </w:r>
    </w:p>
    <w:p w14:paraId="274189CF" w14:textId="7D6F9F2B" w:rsidR="0057416D" w:rsidRPr="00AC354B" w:rsidRDefault="0072432C" w:rsidP="0057416D">
      <w:pPr>
        <w:rPr>
          <w:rFonts w:ascii="Calibri" w:hAnsi="Calibri" w:cs="Calibri"/>
        </w:rPr>
      </w:pPr>
      <w:r w:rsidRPr="00AC354B">
        <w:rPr>
          <w:rFonts w:ascii="Calibri" w:hAnsi="Calibri" w:cs="Calibri"/>
        </w:rPr>
        <w:t>Use the</w:t>
      </w:r>
      <w:r w:rsidR="0057416D" w:rsidRPr="00AC354B">
        <w:rPr>
          <w:rFonts w:ascii="Calibri" w:hAnsi="Calibri" w:cs="Calibri"/>
        </w:rPr>
        <w:t xml:space="preserve"> table </w:t>
      </w:r>
      <w:r w:rsidRPr="00AC354B">
        <w:rPr>
          <w:rFonts w:ascii="Calibri" w:hAnsi="Calibri" w:cs="Calibri"/>
        </w:rPr>
        <w:t>to record</w:t>
      </w:r>
      <w:r w:rsidR="007C5EBE" w:rsidRPr="00AC354B">
        <w:rPr>
          <w:rFonts w:ascii="Calibri" w:hAnsi="Calibri" w:cs="Calibri"/>
        </w:rPr>
        <w:t xml:space="preserve"> </w:t>
      </w:r>
      <w:r w:rsidR="00264FD7" w:rsidRPr="00AC354B">
        <w:rPr>
          <w:rFonts w:ascii="Calibri" w:hAnsi="Calibri" w:cs="Calibri"/>
        </w:rPr>
        <w:t>each</w:t>
      </w:r>
      <w:r w:rsidRPr="00AC354B">
        <w:rPr>
          <w:rFonts w:ascii="Calibri" w:hAnsi="Calibri" w:cs="Calibri"/>
        </w:rPr>
        <w:t xml:space="preserve"> </w:t>
      </w:r>
      <w:r w:rsidR="000E132E" w:rsidRPr="00AC354B">
        <w:rPr>
          <w:rFonts w:ascii="Calibri" w:hAnsi="Calibri" w:cs="Calibri"/>
        </w:rPr>
        <w:t>mitigation measure</w:t>
      </w:r>
      <w:r w:rsidR="009316B3" w:rsidRPr="00AC354B">
        <w:rPr>
          <w:rFonts w:ascii="Calibri" w:hAnsi="Calibri" w:cs="Calibri"/>
        </w:rPr>
        <w:t xml:space="preserve">, using those in the workbook or </w:t>
      </w:r>
      <w:r w:rsidR="00D83CA0" w:rsidRPr="00AC354B">
        <w:rPr>
          <w:rFonts w:ascii="Calibri" w:hAnsi="Calibri" w:cs="Calibri"/>
        </w:rPr>
        <w:t>adapting the measures to the</w:t>
      </w:r>
      <w:r w:rsidR="0057416D" w:rsidRPr="00AC354B">
        <w:rPr>
          <w:rFonts w:ascii="Calibri" w:hAnsi="Calibri" w:cs="Calibri"/>
        </w:rPr>
        <w:t xml:space="preserve"> local situation. </w:t>
      </w:r>
    </w:p>
    <w:p w14:paraId="407D293F" w14:textId="77777777" w:rsidR="00C04F9F" w:rsidRPr="00AC354B" w:rsidRDefault="00C04F9F" w:rsidP="0057416D">
      <w:pPr>
        <w:rPr>
          <w:rFonts w:ascii="Calibri" w:hAnsi="Calibri" w:cs="Calibri"/>
        </w:rPr>
      </w:pPr>
    </w:p>
    <w:p w14:paraId="103C3280" w14:textId="1E35E2AC" w:rsidR="004268A4" w:rsidRPr="00AC354B" w:rsidRDefault="00756882" w:rsidP="00456C77">
      <w:pPr>
        <w:rPr>
          <w:rFonts w:ascii="Calibri" w:hAnsi="Calibri" w:cs="Calibri"/>
        </w:rPr>
      </w:pPr>
      <w:r w:rsidRPr="00AC354B">
        <w:rPr>
          <w:rFonts w:ascii="Calibri" w:hAnsi="Calibri" w:cs="Calibri"/>
        </w:rPr>
        <w:t>Where possible, note the inclusion of women and men, and persons from vulnerable groups</w:t>
      </w:r>
      <w:r w:rsidR="00A3148C" w:rsidRPr="00AC354B">
        <w:rPr>
          <w:rFonts w:ascii="Calibri" w:hAnsi="Calibri" w:cs="Calibri"/>
        </w:rPr>
        <w:t xml:space="preserve"> in any mitigation measures</w:t>
      </w:r>
      <w:r w:rsidRPr="00AC354B">
        <w:rPr>
          <w:rFonts w:ascii="Calibri" w:hAnsi="Calibri" w:cs="Calibri"/>
        </w:rPr>
        <w:t>.</w:t>
      </w:r>
    </w:p>
    <w:p w14:paraId="326491F6" w14:textId="77777777" w:rsidR="00F06A7E" w:rsidRDefault="00F06A7E" w:rsidP="00456C77">
      <w:pPr>
        <w:rPr>
          <w:rFonts w:ascii="Calibri" w:hAnsi="Calibri" w:cs="Calibri"/>
        </w:rPr>
      </w:pPr>
    </w:p>
    <w:p w14:paraId="63B12571" w14:textId="77777777" w:rsidR="007B5E77" w:rsidRDefault="007B5E77" w:rsidP="007B5E77">
      <w:pPr>
        <w:rPr>
          <w:rFonts w:cstheme="minorHAnsi"/>
        </w:rPr>
      </w:pPr>
      <w:r>
        <w:rPr>
          <w:rFonts w:cstheme="minorHAnsi"/>
        </w:rPr>
        <w:t>Below is the template and a worked example.</w:t>
      </w:r>
    </w:p>
    <w:p w14:paraId="77753FB7" w14:textId="77777777" w:rsidR="00FA7AA7" w:rsidRDefault="00FA7AA7" w:rsidP="00456C77">
      <w:pPr>
        <w:rPr>
          <w:rFonts w:ascii="Calibri" w:hAnsi="Calibri" w:cs="Calibri"/>
        </w:rPr>
      </w:pPr>
    </w:p>
    <w:p w14:paraId="0F610F33" w14:textId="77777777" w:rsidR="00FA7AA7" w:rsidRDefault="00FA7AA7" w:rsidP="00456C77">
      <w:pPr>
        <w:rPr>
          <w:rFonts w:ascii="Calibri" w:hAnsi="Calibri" w:cs="Calibri"/>
        </w:rPr>
      </w:pPr>
    </w:p>
    <w:p w14:paraId="655539AD" w14:textId="77777777" w:rsidR="00FA7AA7" w:rsidRDefault="00FA7AA7" w:rsidP="00456C77">
      <w:pPr>
        <w:rPr>
          <w:rFonts w:ascii="Calibri" w:hAnsi="Calibri" w:cs="Calibri"/>
        </w:rPr>
      </w:pPr>
    </w:p>
    <w:p w14:paraId="3F1818A6" w14:textId="77777777" w:rsidR="00FA7AA7" w:rsidRDefault="00FA7AA7" w:rsidP="00456C77">
      <w:pPr>
        <w:rPr>
          <w:rFonts w:ascii="Calibri" w:hAnsi="Calibri" w:cs="Calibri"/>
        </w:rPr>
      </w:pPr>
    </w:p>
    <w:p w14:paraId="4BD7F4B1" w14:textId="77777777" w:rsidR="00FA7AA7" w:rsidRDefault="00FA7AA7" w:rsidP="00456C77">
      <w:pPr>
        <w:rPr>
          <w:rFonts w:ascii="Calibri" w:hAnsi="Calibri" w:cs="Calibri"/>
        </w:rPr>
      </w:pPr>
    </w:p>
    <w:p w14:paraId="59DC7908" w14:textId="77777777" w:rsidR="00FA7AA7" w:rsidRDefault="00FA7AA7" w:rsidP="00456C77">
      <w:pPr>
        <w:rPr>
          <w:rFonts w:ascii="Calibri" w:hAnsi="Calibri" w:cs="Calibri"/>
        </w:rPr>
      </w:pPr>
    </w:p>
    <w:p w14:paraId="210B5C16" w14:textId="77777777" w:rsidR="00FA7AA7" w:rsidRDefault="00FA7AA7" w:rsidP="00456C77">
      <w:pPr>
        <w:rPr>
          <w:rFonts w:ascii="Calibri" w:hAnsi="Calibri" w:cs="Calibri"/>
        </w:rPr>
      </w:pPr>
    </w:p>
    <w:p w14:paraId="48F5E863" w14:textId="77777777" w:rsidR="00FA7AA7" w:rsidRDefault="00FA7AA7" w:rsidP="00456C77">
      <w:pPr>
        <w:rPr>
          <w:rFonts w:ascii="Calibri" w:hAnsi="Calibri" w:cs="Calibri"/>
        </w:rPr>
      </w:pPr>
    </w:p>
    <w:p w14:paraId="7C367B06" w14:textId="77777777" w:rsidR="00FA7AA7" w:rsidRDefault="00FA7AA7" w:rsidP="00456C77">
      <w:pPr>
        <w:rPr>
          <w:rFonts w:ascii="Calibri" w:hAnsi="Calibri" w:cs="Calibri"/>
        </w:rPr>
      </w:pPr>
    </w:p>
    <w:p w14:paraId="032F6A5F" w14:textId="77777777" w:rsidR="00FA7AA7" w:rsidRDefault="00FA7AA7" w:rsidP="00456C77">
      <w:pPr>
        <w:rPr>
          <w:rFonts w:ascii="Calibri" w:hAnsi="Calibri" w:cs="Calibri"/>
        </w:rPr>
      </w:pPr>
    </w:p>
    <w:p w14:paraId="09F7B3D7" w14:textId="77777777" w:rsidR="00FA7AA7" w:rsidRDefault="00FA7AA7" w:rsidP="00456C77">
      <w:pPr>
        <w:rPr>
          <w:rFonts w:ascii="Calibri" w:hAnsi="Calibri" w:cs="Calibri"/>
        </w:rPr>
      </w:pPr>
    </w:p>
    <w:p w14:paraId="64975432" w14:textId="77777777" w:rsidR="00FA7AA7" w:rsidRDefault="00FA7AA7" w:rsidP="00456C77">
      <w:pPr>
        <w:rPr>
          <w:rFonts w:ascii="Calibri" w:hAnsi="Calibri" w:cs="Calibri"/>
        </w:rPr>
      </w:pPr>
    </w:p>
    <w:p w14:paraId="5A04B99D" w14:textId="77777777" w:rsidR="00FA7AA7" w:rsidRDefault="00FA7AA7" w:rsidP="00456C77">
      <w:pPr>
        <w:rPr>
          <w:rFonts w:ascii="Calibri" w:hAnsi="Calibri" w:cs="Calibri"/>
        </w:rPr>
      </w:pPr>
    </w:p>
    <w:p w14:paraId="13451221" w14:textId="77777777" w:rsidR="00FA7AA7" w:rsidRDefault="00FA7AA7" w:rsidP="00456C77">
      <w:pPr>
        <w:rPr>
          <w:rFonts w:ascii="Calibri" w:hAnsi="Calibri" w:cs="Calibri"/>
        </w:rPr>
      </w:pPr>
    </w:p>
    <w:p w14:paraId="1F8D2E40" w14:textId="77777777" w:rsidR="00FA7AA7" w:rsidRDefault="00FA7AA7" w:rsidP="00456C77">
      <w:pPr>
        <w:rPr>
          <w:rFonts w:ascii="Calibri" w:hAnsi="Calibri" w:cs="Calibri"/>
        </w:rPr>
      </w:pPr>
    </w:p>
    <w:p w14:paraId="53A3A76D" w14:textId="77777777" w:rsidR="00FA7AA7" w:rsidRDefault="00FA7AA7" w:rsidP="00456C77">
      <w:pPr>
        <w:rPr>
          <w:rFonts w:ascii="Calibri" w:hAnsi="Calibri" w:cs="Calibri"/>
        </w:rPr>
      </w:pPr>
    </w:p>
    <w:p w14:paraId="7CFBB66E" w14:textId="6C362FE2" w:rsidR="00FA7AA7" w:rsidRPr="00FA7AA7" w:rsidRDefault="00752027" w:rsidP="00456C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Mitigation plan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FA7AA7" w:rsidRPr="00D80FBA" w14:paraId="04C823D5" w14:textId="77777777" w:rsidTr="001D5F2D">
        <w:tc>
          <w:tcPr>
            <w:tcW w:w="2830" w:type="dxa"/>
            <w:shd w:val="clear" w:color="auto" w:fill="196B24" w:themeFill="accent3"/>
          </w:tcPr>
          <w:p w14:paraId="58CAF17C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MITIGATION MEASURES</w:t>
            </w:r>
          </w:p>
          <w:p w14:paraId="7C9EF7C3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196B24" w:themeFill="accent3"/>
          </w:tcPr>
          <w:p w14:paraId="7993EC3F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  <w:p w14:paraId="3ADB2932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5CE9" w:rsidRPr="00D80FBA" w14:paraId="6FDC40B0" w14:textId="77777777" w:rsidTr="00EA5CE9">
        <w:tc>
          <w:tcPr>
            <w:tcW w:w="2830" w:type="dxa"/>
            <w:shd w:val="clear" w:color="auto" w:fill="C1F0C7" w:themeFill="accent3" w:themeFillTint="33"/>
          </w:tcPr>
          <w:p w14:paraId="5114EF1D" w14:textId="5C9CCB29" w:rsidR="00EA5CE9" w:rsidRPr="00D80FBA" w:rsidRDefault="00EA5CE9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5670" w:type="dxa"/>
            <w:shd w:val="clear" w:color="auto" w:fill="C1F0C7" w:themeFill="accent3" w:themeFillTint="33"/>
          </w:tcPr>
          <w:p w14:paraId="2B261ABB" w14:textId="77777777" w:rsidR="00EA5CE9" w:rsidRPr="00D80FBA" w:rsidRDefault="00EA5CE9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5D68F07D" w14:textId="77777777" w:rsidTr="001D5F2D">
        <w:tc>
          <w:tcPr>
            <w:tcW w:w="2830" w:type="dxa"/>
            <w:shd w:val="clear" w:color="auto" w:fill="auto"/>
          </w:tcPr>
          <w:p w14:paraId="63D2E133" w14:textId="41106EE6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Description of measure</w:t>
            </w:r>
            <w:r w:rsidR="00047DA5"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activities</w:t>
            </w:r>
          </w:p>
          <w:p w14:paraId="0D134C7E" w14:textId="77777777" w:rsidR="001D5F2D" w:rsidRPr="00D80FBA" w:rsidRDefault="001D5F2D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86A3466" w14:textId="25E4709E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2E1D8754" w14:textId="77777777" w:rsidTr="001D5F2D">
        <w:tc>
          <w:tcPr>
            <w:tcW w:w="2830" w:type="dxa"/>
            <w:shd w:val="clear" w:color="auto" w:fill="auto"/>
          </w:tcPr>
          <w:p w14:paraId="1DDED789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Committee member responsible</w:t>
            </w:r>
          </w:p>
        </w:tc>
        <w:tc>
          <w:tcPr>
            <w:tcW w:w="5670" w:type="dxa"/>
          </w:tcPr>
          <w:p w14:paraId="473A9972" w14:textId="77777777" w:rsidR="00FA7AA7" w:rsidRPr="00D80FBA" w:rsidRDefault="00FA7AA7" w:rsidP="00FA7AA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3960B837" w14:textId="77777777" w:rsidTr="001D5F2D">
        <w:tc>
          <w:tcPr>
            <w:tcW w:w="2830" w:type="dxa"/>
            <w:shd w:val="clear" w:color="auto" w:fill="auto"/>
          </w:tcPr>
          <w:p w14:paraId="3DDD5DFC" w14:textId="77777777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Who benefits</w:t>
            </w:r>
            <w:r w:rsidRPr="00D80FBA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60DF712E" w14:textId="77777777" w:rsidR="00FA7AA7" w:rsidRPr="00D80FBA" w:rsidRDefault="00FA7AA7" w:rsidP="00926AE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7705ECF7" w14:textId="57D0AF02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183382D1" w14:textId="77777777" w:rsidTr="001D5F2D">
        <w:tc>
          <w:tcPr>
            <w:tcW w:w="2830" w:type="dxa"/>
            <w:shd w:val="clear" w:color="auto" w:fill="auto"/>
          </w:tcPr>
          <w:p w14:paraId="4E3F18A1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Who delivers the activity?</w:t>
            </w:r>
          </w:p>
          <w:p w14:paraId="4E87F2D1" w14:textId="77777777" w:rsidR="001D5F2D" w:rsidRPr="00D80FBA" w:rsidRDefault="001D5F2D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1D4C6E63" w14:textId="77777777" w:rsidR="00FA7AA7" w:rsidRPr="00D80FBA" w:rsidRDefault="00FA7AA7" w:rsidP="00FA7AA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038BAC8F" w14:textId="77777777" w:rsidTr="001D5F2D">
        <w:tc>
          <w:tcPr>
            <w:tcW w:w="2830" w:type="dxa"/>
            <w:shd w:val="clear" w:color="auto" w:fill="auto"/>
          </w:tcPr>
          <w:p w14:paraId="0B2E3DE8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Resources needed</w:t>
            </w:r>
          </w:p>
          <w:p w14:paraId="0809A6AE" w14:textId="77777777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54C19EE" w14:textId="58642B01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3DBEE637" w14:textId="77777777" w:rsidTr="001D5F2D">
        <w:tc>
          <w:tcPr>
            <w:tcW w:w="2830" w:type="dxa"/>
            <w:shd w:val="clear" w:color="auto" w:fill="auto"/>
          </w:tcPr>
          <w:p w14:paraId="6E214AFE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Stakeholder supporting</w:t>
            </w:r>
          </w:p>
          <w:p w14:paraId="2067AF69" w14:textId="77777777" w:rsidR="001D5F2D" w:rsidRPr="00D80FBA" w:rsidRDefault="001D5F2D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44C1113B" w14:textId="15D2B815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01D97877" w14:textId="77777777" w:rsidTr="009D37F9">
        <w:tc>
          <w:tcPr>
            <w:tcW w:w="2830" w:type="dxa"/>
            <w:tcBorders>
              <w:bottom w:val="single" w:sz="12" w:space="0" w:color="196B24" w:themeColor="accent3"/>
            </w:tcBorders>
            <w:shd w:val="clear" w:color="auto" w:fill="auto"/>
          </w:tcPr>
          <w:p w14:paraId="5F92A764" w14:textId="4B7BA4D3" w:rsidR="001D5F2D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5670" w:type="dxa"/>
            <w:tcBorders>
              <w:bottom w:val="single" w:sz="12" w:space="0" w:color="196B24" w:themeColor="accent3"/>
            </w:tcBorders>
          </w:tcPr>
          <w:p w14:paraId="182C983F" w14:textId="4FECB4A0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5CE9" w:rsidRPr="00D80FBA" w14:paraId="2638CE37" w14:textId="77777777" w:rsidTr="00BF6821">
        <w:tc>
          <w:tcPr>
            <w:tcW w:w="2830" w:type="dxa"/>
            <w:tcBorders>
              <w:top w:val="single" w:sz="12" w:space="0" w:color="196B24" w:themeColor="accent3"/>
            </w:tcBorders>
            <w:shd w:val="clear" w:color="auto" w:fill="C1F0C7" w:themeFill="accent3" w:themeFillTint="33"/>
          </w:tcPr>
          <w:p w14:paraId="0ED970E2" w14:textId="3E801505" w:rsidR="00EA5CE9" w:rsidRPr="00D80FBA" w:rsidRDefault="00BF6821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5670" w:type="dxa"/>
            <w:tcBorders>
              <w:top w:val="single" w:sz="12" w:space="0" w:color="196B24" w:themeColor="accent3"/>
            </w:tcBorders>
            <w:shd w:val="clear" w:color="auto" w:fill="C1F0C7" w:themeFill="accent3" w:themeFillTint="33"/>
          </w:tcPr>
          <w:p w14:paraId="46CC49D2" w14:textId="77777777" w:rsidR="00EA5CE9" w:rsidRPr="00D80FBA" w:rsidRDefault="00EA5CE9" w:rsidP="00FA7AA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4220154B" w14:textId="77777777" w:rsidTr="009D37F9">
        <w:tc>
          <w:tcPr>
            <w:tcW w:w="2830" w:type="dxa"/>
            <w:tcBorders>
              <w:top w:val="single" w:sz="12" w:space="0" w:color="196B24" w:themeColor="accent3"/>
            </w:tcBorders>
            <w:shd w:val="clear" w:color="auto" w:fill="auto"/>
          </w:tcPr>
          <w:p w14:paraId="6983E657" w14:textId="3044D37C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Activities </w:t>
            </w:r>
            <w:r w:rsidR="00D80FBA"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implemented</w:t>
            </w:r>
          </w:p>
          <w:p w14:paraId="0EEF1CF7" w14:textId="77777777" w:rsidR="001D5F2D" w:rsidRPr="00D80FBA" w:rsidRDefault="001D5F2D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12" w:space="0" w:color="196B24" w:themeColor="accent3"/>
            </w:tcBorders>
          </w:tcPr>
          <w:p w14:paraId="01054476" w14:textId="77777777" w:rsidR="00FA7AA7" w:rsidRPr="00D80FBA" w:rsidRDefault="00FA7AA7" w:rsidP="00FA7AA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1055D4B2" w14:textId="77777777" w:rsidTr="001D5F2D">
        <w:tc>
          <w:tcPr>
            <w:tcW w:w="2830" w:type="dxa"/>
            <w:shd w:val="clear" w:color="auto" w:fill="auto"/>
          </w:tcPr>
          <w:p w14:paraId="63DDC173" w14:textId="5B71F644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Number of people who participate</w:t>
            </w:r>
          </w:p>
        </w:tc>
        <w:tc>
          <w:tcPr>
            <w:tcW w:w="5670" w:type="dxa"/>
          </w:tcPr>
          <w:p w14:paraId="4D5350F6" w14:textId="77777777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29D2EC23" w14:textId="77777777" w:rsidTr="001D5F2D">
        <w:tc>
          <w:tcPr>
            <w:tcW w:w="2830" w:type="dxa"/>
            <w:shd w:val="clear" w:color="auto" w:fill="auto"/>
          </w:tcPr>
          <w:p w14:paraId="47CD76A6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5670" w:type="dxa"/>
          </w:tcPr>
          <w:p w14:paraId="304D8ACF" w14:textId="0C3A4D16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3B2EA839" w14:textId="77777777" w:rsidTr="001D5F2D">
        <w:tc>
          <w:tcPr>
            <w:tcW w:w="2830" w:type="dxa"/>
            <w:shd w:val="clear" w:color="auto" w:fill="auto"/>
          </w:tcPr>
          <w:p w14:paraId="1BB9B264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5670" w:type="dxa"/>
          </w:tcPr>
          <w:p w14:paraId="3DFD583B" w14:textId="33AC079B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10DAD722" w14:textId="77777777" w:rsidTr="001D5F2D">
        <w:tc>
          <w:tcPr>
            <w:tcW w:w="2830" w:type="dxa"/>
            <w:shd w:val="clear" w:color="auto" w:fill="auto"/>
          </w:tcPr>
          <w:p w14:paraId="07F875EA" w14:textId="77777777" w:rsidR="00FA7AA7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5670" w:type="dxa"/>
          </w:tcPr>
          <w:p w14:paraId="61D0585D" w14:textId="1B62C902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AA7" w:rsidRPr="00D80FBA" w14:paraId="54354C76" w14:textId="77777777" w:rsidTr="001D5F2D">
        <w:tc>
          <w:tcPr>
            <w:tcW w:w="2830" w:type="dxa"/>
            <w:shd w:val="clear" w:color="auto" w:fill="auto"/>
          </w:tcPr>
          <w:p w14:paraId="49DA6A1E" w14:textId="6AACC68D" w:rsidR="001D5F2D" w:rsidRPr="00D80FBA" w:rsidRDefault="00FA7AA7" w:rsidP="00926A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Outcomes recorded</w:t>
            </w:r>
          </w:p>
        </w:tc>
        <w:tc>
          <w:tcPr>
            <w:tcW w:w="5670" w:type="dxa"/>
          </w:tcPr>
          <w:p w14:paraId="22E55D34" w14:textId="7D7BA931" w:rsidR="00FA7AA7" w:rsidRPr="00D80FBA" w:rsidRDefault="00FA7AA7" w:rsidP="00926A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26B4FE" w14:textId="77777777" w:rsidR="00F06A7E" w:rsidRDefault="00F06A7E" w:rsidP="00456C77">
      <w:pPr>
        <w:rPr>
          <w:rFonts w:ascii="Calibri" w:hAnsi="Calibri" w:cs="Calibri"/>
        </w:rPr>
      </w:pPr>
    </w:p>
    <w:p w14:paraId="25FF091C" w14:textId="77777777" w:rsidR="001D5F2D" w:rsidRDefault="001D5F2D" w:rsidP="00456C77">
      <w:pPr>
        <w:rPr>
          <w:rFonts w:ascii="Calibri" w:hAnsi="Calibri" w:cs="Calibri"/>
        </w:rPr>
      </w:pPr>
    </w:p>
    <w:p w14:paraId="4BECE8A7" w14:textId="77777777" w:rsidR="001D5F2D" w:rsidRPr="00AC354B" w:rsidRDefault="001D5F2D" w:rsidP="00456C77">
      <w:pPr>
        <w:rPr>
          <w:rFonts w:ascii="Calibri" w:hAnsi="Calibri" w:cs="Calibri"/>
        </w:rPr>
      </w:pPr>
    </w:p>
    <w:p w14:paraId="6BD87D1A" w14:textId="77777777" w:rsidR="00F06A7E" w:rsidRDefault="00F06A7E" w:rsidP="00456C77">
      <w:pPr>
        <w:rPr>
          <w:rFonts w:ascii="Calibri" w:hAnsi="Calibri" w:cs="Calibri"/>
        </w:rPr>
      </w:pPr>
    </w:p>
    <w:p w14:paraId="13D613B4" w14:textId="77777777" w:rsidR="00FA7AA7" w:rsidRDefault="00FA7AA7" w:rsidP="00456C77">
      <w:pPr>
        <w:rPr>
          <w:rFonts w:ascii="Calibri" w:hAnsi="Calibri" w:cs="Calibri"/>
        </w:rPr>
      </w:pPr>
    </w:p>
    <w:p w14:paraId="28669B62" w14:textId="77777777" w:rsidR="00FA7AA7" w:rsidRDefault="00FA7AA7" w:rsidP="00456C77">
      <w:pPr>
        <w:rPr>
          <w:rFonts w:ascii="Calibri" w:hAnsi="Calibri" w:cs="Calibri"/>
        </w:rPr>
      </w:pPr>
    </w:p>
    <w:p w14:paraId="24DE41FB" w14:textId="77777777" w:rsidR="00FA7AA7" w:rsidRDefault="00FA7AA7" w:rsidP="00456C77">
      <w:pPr>
        <w:rPr>
          <w:rFonts w:ascii="Calibri" w:hAnsi="Calibri" w:cs="Calibri"/>
        </w:rPr>
      </w:pPr>
    </w:p>
    <w:p w14:paraId="7D43CD1F" w14:textId="77777777" w:rsidR="00FA7AA7" w:rsidRDefault="00FA7AA7" w:rsidP="00456C77">
      <w:pPr>
        <w:rPr>
          <w:rFonts w:ascii="Calibri" w:hAnsi="Calibri" w:cs="Calibri"/>
        </w:rPr>
      </w:pPr>
    </w:p>
    <w:p w14:paraId="6A21D268" w14:textId="77777777" w:rsidR="00FA7AA7" w:rsidRDefault="00FA7AA7" w:rsidP="00456C77">
      <w:pPr>
        <w:rPr>
          <w:rFonts w:ascii="Calibri" w:hAnsi="Calibri" w:cs="Calibri"/>
        </w:rPr>
      </w:pPr>
    </w:p>
    <w:p w14:paraId="2B760D4D" w14:textId="77777777" w:rsidR="00FA7AA7" w:rsidRDefault="00FA7AA7" w:rsidP="00456C77">
      <w:pPr>
        <w:rPr>
          <w:rFonts w:ascii="Calibri" w:hAnsi="Calibri" w:cs="Calibri"/>
        </w:rPr>
      </w:pPr>
    </w:p>
    <w:p w14:paraId="09206A7A" w14:textId="77777777" w:rsidR="00FA7AA7" w:rsidRDefault="00FA7AA7" w:rsidP="00456C77">
      <w:pPr>
        <w:rPr>
          <w:rFonts w:ascii="Calibri" w:hAnsi="Calibri" w:cs="Calibri"/>
        </w:rPr>
      </w:pPr>
    </w:p>
    <w:p w14:paraId="3B13A76C" w14:textId="77777777" w:rsidR="00FA7AA7" w:rsidRDefault="00FA7AA7" w:rsidP="00456C77">
      <w:pPr>
        <w:rPr>
          <w:rFonts w:ascii="Calibri" w:hAnsi="Calibri" w:cs="Calibri"/>
        </w:rPr>
      </w:pPr>
    </w:p>
    <w:p w14:paraId="425786D1" w14:textId="77777777" w:rsidR="00FA7AA7" w:rsidRDefault="00FA7AA7" w:rsidP="00456C77">
      <w:pPr>
        <w:rPr>
          <w:rFonts w:ascii="Calibri" w:hAnsi="Calibri" w:cs="Calibri"/>
        </w:rPr>
      </w:pPr>
    </w:p>
    <w:p w14:paraId="349D6423" w14:textId="77777777" w:rsidR="00FA7AA7" w:rsidRDefault="00FA7AA7" w:rsidP="00456C77">
      <w:pPr>
        <w:rPr>
          <w:rFonts w:ascii="Calibri" w:hAnsi="Calibri" w:cs="Calibri"/>
        </w:rPr>
      </w:pPr>
    </w:p>
    <w:p w14:paraId="3F644CFB" w14:textId="77777777" w:rsidR="00FA7AA7" w:rsidRDefault="00FA7AA7" w:rsidP="00456C77">
      <w:pPr>
        <w:rPr>
          <w:rFonts w:ascii="Calibri" w:hAnsi="Calibri" w:cs="Calibri"/>
        </w:rPr>
      </w:pPr>
    </w:p>
    <w:p w14:paraId="008F575B" w14:textId="77777777" w:rsidR="00FA7AA7" w:rsidRDefault="00FA7AA7" w:rsidP="00456C77">
      <w:pPr>
        <w:rPr>
          <w:rFonts w:ascii="Calibri" w:hAnsi="Calibri" w:cs="Calibri"/>
        </w:rPr>
      </w:pPr>
    </w:p>
    <w:p w14:paraId="57DAC53E" w14:textId="77777777" w:rsidR="00D80FBA" w:rsidRDefault="00D80FBA" w:rsidP="00456C77">
      <w:pPr>
        <w:rPr>
          <w:rFonts w:ascii="Calibri" w:hAnsi="Calibri" w:cs="Calibri"/>
        </w:rPr>
      </w:pPr>
    </w:p>
    <w:p w14:paraId="38037C4F" w14:textId="77777777" w:rsidR="00D80FBA" w:rsidRDefault="00D80FBA" w:rsidP="00456C77">
      <w:pPr>
        <w:rPr>
          <w:rFonts w:ascii="Calibri" w:hAnsi="Calibri" w:cs="Calibri"/>
        </w:rPr>
      </w:pPr>
    </w:p>
    <w:p w14:paraId="2A7CBA1B" w14:textId="77777777" w:rsidR="00D80FBA" w:rsidRDefault="00D80FBA" w:rsidP="00456C77">
      <w:pPr>
        <w:rPr>
          <w:rFonts w:ascii="Calibri" w:hAnsi="Calibri" w:cs="Calibri"/>
        </w:rPr>
      </w:pPr>
    </w:p>
    <w:p w14:paraId="265691B5" w14:textId="77777777" w:rsidR="00D80FBA" w:rsidRDefault="00D80FBA" w:rsidP="00456C77">
      <w:pPr>
        <w:rPr>
          <w:rFonts w:ascii="Calibri" w:hAnsi="Calibri" w:cs="Calibri"/>
        </w:rPr>
      </w:pPr>
    </w:p>
    <w:p w14:paraId="06584611" w14:textId="77777777" w:rsidR="00F45F12" w:rsidRDefault="00F45F12" w:rsidP="00456C77">
      <w:pPr>
        <w:rPr>
          <w:rFonts w:ascii="Calibri" w:hAnsi="Calibri" w:cs="Calibri"/>
        </w:rPr>
      </w:pPr>
    </w:p>
    <w:p w14:paraId="153D2360" w14:textId="77777777" w:rsidR="00F45F12" w:rsidRDefault="00F45F12" w:rsidP="00456C77">
      <w:pPr>
        <w:rPr>
          <w:rFonts w:ascii="Calibri" w:hAnsi="Calibri" w:cs="Calibri"/>
        </w:rPr>
      </w:pPr>
    </w:p>
    <w:p w14:paraId="6845EDC2" w14:textId="77777777" w:rsidR="00F45F12" w:rsidRDefault="00F45F12" w:rsidP="00456C77">
      <w:pPr>
        <w:rPr>
          <w:rFonts w:ascii="Calibri" w:hAnsi="Calibri" w:cs="Calibri"/>
        </w:rPr>
      </w:pPr>
    </w:p>
    <w:p w14:paraId="16BE4842" w14:textId="77777777" w:rsidR="00D80FBA" w:rsidRPr="00AC354B" w:rsidRDefault="00D80FBA" w:rsidP="00456C77">
      <w:pPr>
        <w:rPr>
          <w:rFonts w:ascii="Calibri" w:hAnsi="Calibri" w:cs="Calibri"/>
        </w:rPr>
      </w:pPr>
    </w:p>
    <w:p w14:paraId="2EF2CC26" w14:textId="7E1E49EC" w:rsidR="004268A4" w:rsidRDefault="00FA7AA7" w:rsidP="00456C77">
      <w:pPr>
        <w:rPr>
          <w:rFonts w:ascii="Calibri" w:hAnsi="Calibri" w:cs="Calibri"/>
          <w:b/>
          <w:bCs/>
        </w:rPr>
      </w:pPr>
      <w:r w:rsidRPr="00FA7AA7">
        <w:rPr>
          <w:rFonts w:ascii="Calibri" w:hAnsi="Calibri" w:cs="Calibri"/>
          <w:b/>
          <w:bCs/>
        </w:rPr>
        <w:t>Example</w:t>
      </w:r>
    </w:p>
    <w:p w14:paraId="1A2C5F86" w14:textId="77777777" w:rsidR="00752027" w:rsidRDefault="00752027" w:rsidP="00752027">
      <w:pPr>
        <w:rPr>
          <w:lang w:val="en-US"/>
        </w:rPr>
      </w:pPr>
      <w:r>
        <w:rPr>
          <w:lang w:val="en-US"/>
        </w:rPr>
        <w:t xml:space="preserve">Below is an example to illustrate how this form can be used. </w:t>
      </w:r>
    </w:p>
    <w:p w14:paraId="75996E60" w14:textId="49434ED5" w:rsidR="00752027" w:rsidRPr="00752027" w:rsidRDefault="00752027" w:rsidP="00456C77">
      <w:pPr>
        <w:rPr>
          <w:lang w:val="en-US"/>
        </w:rPr>
      </w:pPr>
      <w:r>
        <w:rPr>
          <w:lang w:val="en-US"/>
        </w:rPr>
        <w:t>Users adapt this table and use it in a manner that is relevant to their local situation.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915B6B" w:rsidRPr="00AC354B" w14:paraId="06FC6C58" w14:textId="77777777" w:rsidTr="00822865">
        <w:tc>
          <w:tcPr>
            <w:tcW w:w="2547" w:type="dxa"/>
            <w:shd w:val="clear" w:color="auto" w:fill="196B24" w:themeFill="accent3"/>
          </w:tcPr>
          <w:p w14:paraId="209A1592" w14:textId="77777777" w:rsidR="00915B6B" w:rsidRPr="00AC354B" w:rsidRDefault="00594EBA" w:rsidP="00D21448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lastRenderedPageBreak/>
              <w:t>MITIGATION</w:t>
            </w:r>
            <w:r w:rsidR="00822865" w:rsidRPr="00AC354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MEASURES</w:t>
            </w:r>
          </w:p>
          <w:p w14:paraId="540F979D" w14:textId="23D9CA76" w:rsidR="00822865" w:rsidRPr="00AC354B" w:rsidRDefault="00822865" w:rsidP="00D21448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196B24" w:themeFill="accent3"/>
          </w:tcPr>
          <w:p w14:paraId="662F99E5" w14:textId="4C796692" w:rsidR="00915B6B" w:rsidRPr="00AC354B" w:rsidRDefault="00DD4744" w:rsidP="00D21448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  <w:p w14:paraId="75383A26" w14:textId="32191E3A" w:rsidR="00915B6B" w:rsidRPr="00AC354B" w:rsidRDefault="00915B6B" w:rsidP="00D21448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80FBA" w:rsidRPr="00AC354B" w14:paraId="6A6D253D" w14:textId="77777777" w:rsidTr="00D80FBA">
        <w:tc>
          <w:tcPr>
            <w:tcW w:w="2547" w:type="dxa"/>
            <w:shd w:val="clear" w:color="auto" w:fill="C1F0C7" w:themeFill="accent3" w:themeFillTint="33"/>
          </w:tcPr>
          <w:p w14:paraId="10EA6B98" w14:textId="6F1C6CC9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0FBA">
              <w:rPr>
                <w:rFonts w:ascii="Calibri" w:hAnsi="Calibri" w:cs="Calibri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5953" w:type="dxa"/>
            <w:shd w:val="clear" w:color="auto" w:fill="C1F0C7" w:themeFill="accent3" w:themeFillTint="33"/>
          </w:tcPr>
          <w:p w14:paraId="0C2E61DD" w14:textId="7777777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0FBA" w:rsidRPr="00AC354B" w14:paraId="3623DCB9" w14:textId="77777777" w:rsidTr="00D80FBA">
        <w:tc>
          <w:tcPr>
            <w:tcW w:w="2547" w:type="dxa"/>
            <w:shd w:val="clear" w:color="auto" w:fill="FFFFFF" w:themeFill="background1"/>
          </w:tcPr>
          <w:p w14:paraId="61F09E05" w14:textId="443B3D2D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0"/>
                <w:szCs w:val="20"/>
              </w:rPr>
              <w:t>Description of measure</w:t>
            </w:r>
            <w:r w:rsidR="00CD62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activities</w:t>
            </w:r>
          </w:p>
        </w:tc>
        <w:tc>
          <w:tcPr>
            <w:tcW w:w="5953" w:type="dxa"/>
            <w:shd w:val="clear" w:color="auto" w:fill="FFFFFF" w:themeFill="background1"/>
          </w:tcPr>
          <w:p w14:paraId="10F53C4D" w14:textId="48D83448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e.g. Raise awareness about the grievance mechanism with spouses of seasonal workers</w:t>
            </w:r>
          </w:p>
        </w:tc>
      </w:tr>
      <w:tr w:rsidR="00D80FBA" w:rsidRPr="00AC354B" w14:paraId="16B8F440" w14:textId="77777777" w:rsidTr="00822865">
        <w:tc>
          <w:tcPr>
            <w:tcW w:w="2547" w:type="dxa"/>
            <w:shd w:val="clear" w:color="auto" w:fill="auto"/>
          </w:tcPr>
          <w:p w14:paraId="103823F7" w14:textId="7013E164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0"/>
                <w:szCs w:val="20"/>
              </w:rPr>
              <w:t>Committee member responsible</w:t>
            </w:r>
          </w:p>
        </w:tc>
        <w:tc>
          <w:tcPr>
            <w:tcW w:w="5953" w:type="dxa"/>
          </w:tcPr>
          <w:p w14:paraId="70A851E7" w14:textId="7777777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Committee member responsible for the grievance mechanism</w:t>
            </w:r>
          </w:p>
          <w:p w14:paraId="54C884FC" w14:textId="216B0D3A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0FBA" w:rsidRPr="00AC354B" w14:paraId="7E07DE3F" w14:textId="77777777" w:rsidTr="00822865">
        <w:tc>
          <w:tcPr>
            <w:tcW w:w="2547" w:type="dxa"/>
            <w:shd w:val="clear" w:color="auto" w:fill="auto"/>
          </w:tcPr>
          <w:p w14:paraId="4CCA6112" w14:textId="176F2B82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0"/>
                <w:szCs w:val="20"/>
              </w:rPr>
              <w:t>Who benefits</w:t>
            </w:r>
            <w:r w:rsidRPr="00AC354B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5A9E3145" w14:textId="7777777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D76606" w14:textId="2F9A0479" w:rsidR="00D80FBA" w:rsidRPr="00AC354B" w:rsidRDefault="00D80FBA" w:rsidP="00D80FB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08C85C3" w14:textId="127F101E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 xml:space="preserve">Estimated 51 spouses of seasonal workers who are vulnerable </w:t>
            </w:r>
          </w:p>
        </w:tc>
      </w:tr>
      <w:tr w:rsidR="00D80FBA" w:rsidRPr="00AC354B" w14:paraId="0CA79AB5" w14:textId="77777777" w:rsidTr="00822865">
        <w:tc>
          <w:tcPr>
            <w:tcW w:w="2547" w:type="dxa"/>
            <w:shd w:val="clear" w:color="auto" w:fill="auto"/>
          </w:tcPr>
          <w:p w14:paraId="7B99D214" w14:textId="231B5F4B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0"/>
                <w:szCs w:val="20"/>
              </w:rPr>
              <w:t>Who delivers the activity?</w:t>
            </w:r>
          </w:p>
        </w:tc>
        <w:tc>
          <w:tcPr>
            <w:tcW w:w="5953" w:type="dxa"/>
          </w:tcPr>
          <w:p w14:paraId="33A3F790" w14:textId="7777777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Gender equality committee member and local women’s group will lead awareness raising activities</w:t>
            </w:r>
          </w:p>
          <w:p w14:paraId="61B42B11" w14:textId="16C8A374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0FBA" w:rsidRPr="00AC354B" w14:paraId="228E9CF4" w14:textId="77777777" w:rsidTr="00822865">
        <w:tc>
          <w:tcPr>
            <w:tcW w:w="2547" w:type="dxa"/>
            <w:shd w:val="clear" w:color="auto" w:fill="auto"/>
          </w:tcPr>
          <w:p w14:paraId="439F4F8D" w14:textId="3C73CFF5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0"/>
                <w:szCs w:val="20"/>
              </w:rPr>
              <w:t>Resources needed</w:t>
            </w:r>
          </w:p>
          <w:p w14:paraId="5E787F09" w14:textId="3C5AF148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BD4E2E9" w14:textId="1695E23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Internal costs for committee members and volunteer expenses</w:t>
            </w:r>
          </w:p>
        </w:tc>
      </w:tr>
      <w:tr w:rsidR="00D80FBA" w:rsidRPr="00AC354B" w14:paraId="455227F7" w14:textId="77777777" w:rsidTr="00822865">
        <w:tc>
          <w:tcPr>
            <w:tcW w:w="2547" w:type="dxa"/>
            <w:shd w:val="clear" w:color="auto" w:fill="auto"/>
          </w:tcPr>
          <w:p w14:paraId="13870C75" w14:textId="197E09E1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0"/>
                <w:szCs w:val="20"/>
              </w:rPr>
              <w:t>Stakeholder supporting</w:t>
            </w:r>
          </w:p>
        </w:tc>
        <w:tc>
          <w:tcPr>
            <w:tcW w:w="5953" w:type="dxa"/>
          </w:tcPr>
          <w:p w14:paraId="3C3BD534" w14:textId="4BF633F1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D80FBA" w:rsidRPr="00AC354B" w14:paraId="0A910A3E" w14:textId="77777777" w:rsidTr="00822865">
        <w:tc>
          <w:tcPr>
            <w:tcW w:w="2547" w:type="dxa"/>
            <w:shd w:val="clear" w:color="auto" w:fill="auto"/>
          </w:tcPr>
          <w:p w14:paraId="037879C7" w14:textId="1EBAF56A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5953" w:type="dxa"/>
          </w:tcPr>
          <w:p w14:paraId="2CC10544" w14:textId="2F6AECC3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Activities implemented in the first 2 weeks when seasonal workers arrive (e.g. Sept 1-14)</w:t>
            </w:r>
          </w:p>
        </w:tc>
      </w:tr>
      <w:tr w:rsidR="00D80FBA" w:rsidRPr="00AC354B" w14:paraId="4CD3853A" w14:textId="77777777" w:rsidTr="00D80FBA">
        <w:tc>
          <w:tcPr>
            <w:tcW w:w="2547" w:type="dxa"/>
            <w:shd w:val="clear" w:color="auto" w:fill="C1F0C7" w:themeFill="accent3" w:themeFillTint="33"/>
          </w:tcPr>
          <w:p w14:paraId="49FDDA50" w14:textId="549CA576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5953" w:type="dxa"/>
            <w:shd w:val="clear" w:color="auto" w:fill="C1F0C7" w:themeFill="accent3" w:themeFillTint="33"/>
          </w:tcPr>
          <w:p w14:paraId="2AAD138B" w14:textId="7777777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0FBA" w:rsidRPr="00AC354B" w14:paraId="72F42D0C" w14:textId="77777777" w:rsidTr="00822865">
        <w:tc>
          <w:tcPr>
            <w:tcW w:w="2547" w:type="dxa"/>
            <w:shd w:val="clear" w:color="auto" w:fill="auto"/>
          </w:tcPr>
          <w:p w14:paraId="7587ED79" w14:textId="559A7C2D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Activities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implemented</w:t>
            </w:r>
          </w:p>
        </w:tc>
        <w:tc>
          <w:tcPr>
            <w:tcW w:w="5953" w:type="dxa"/>
          </w:tcPr>
          <w:p w14:paraId="58BCB325" w14:textId="77777777" w:rsidR="00D93349" w:rsidRDefault="00CD6283" w:rsidP="00D80F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Awareness raising meetings organised </w:t>
            </w:r>
            <w:r w:rsidR="00D93349">
              <w:rPr>
                <w:rFonts w:ascii="Calibri" w:hAnsi="Calibri" w:cs="Calibri"/>
                <w:sz w:val="20"/>
                <w:szCs w:val="20"/>
              </w:rPr>
              <w:t>together with local women’s group</w:t>
            </w:r>
          </w:p>
          <w:p w14:paraId="0C91198C" w14:textId="25572ED8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All 51 spouses were invited, and 41 participated in 2 women’s group activities.</w:t>
            </w:r>
          </w:p>
        </w:tc>
      </w:tr>
      <w:tr w:rsidR="00D80FBA" w:rsidRPr="00AC354B" w14:paraId="0E323B46" w14:textId="77777777" w:rsidTr="00822865">
        <w:tc>
          <w:tcPr>
            <w:tcW w:w="2547" w:type="dxa"/>
            <w:shd w:val="clear" w:color="auto" w:fill="auto"/>
          </w:tcPr>
          <w:p w14:paraId="31862657" w14:textId="1884882C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2"/>
                <w:szCs w:val="22"/>
              </w:rPr>
              <w:t>Number of people who participate</w:t>
            </w:r>
          </w:p>
        </w:tc>
        <w:tc>
          <w:tcPr>
            <w:tcW w:w="5953" w:type="dxa"/>
          </w:tcPr>
          <w:p w14:paraId="02799ABF" w14:textId="7777777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0FBA" w:rsidRPr="00AC354B" w14:paraId="1910BBD4" w14:textId="77777777" w:rsidTr="00822865">
        <w:tc>
          <w:tcPr>
            <w:tcW w:w="2547" w:type="dxa"/>
            <w:shd w:val="clear" w:color="auto" w:fill="auto"/>
          </w:tcPr>
          <w:p w14:paraId="5E669A42" w14:textId="5021F9F9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2"/>
                <w:szCs w:val="22"/>
              </w:rPr>
              <w:t>women</w:t>
            </w:r>
          </w:p>
        </w:tc>
        <w:tc>
          <w:tcPr>
            <w:tcW w:w="5953" w:type="dxa"/>
          </w:tcPr>
          <w:p w14:paraId="2138BF54" w14:textId="70205D0A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</w:tr>
      <w:tr w:rsidR="00D80FBA" w:rsidRPr="00AC354B" w14:paraId="629263A0" w14:textId="77777777" w:rsidTr="00822865">
        <w:tc>
          <w:tcPr>
            <w:tcW w:w="2547" w:type="dxa"/>
            <w:shd w:val="clear" w:color="auto" w:fill="auto"/>
          </w:tcPr>
          <w:p w14:paraId="650714B5" w14:textId="427FB207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2"/>
                <w:szCs w:val="22"/>
              </w:rPr>
              <w:t>men</w:t>
            </w:r>
          </w:p>
        </w:tc>
        <w:tc>
          <w:tcPr>
            <w:tcW w:w="5953" w:type="dxa"/>
          </w:tcPr>
          <w:p w14:paraId="5BB24F20" w14:textId="52128D82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D80FBA" w:rsidRPr="00AC354B" w14:paraId="1336303D" w14:textId="77777777" w:rsidTr="00822865">
        <w:tc>
          <w:tcPr>
            <w:tcW w:w="2547" w:type="dxa"/>
            <w:shd w:val="clear" w:color="auto" w:fill="auto"/>
          </w:tcPr>
          <w:p w14:paraId="01A59C24" w14:textId="37DD97F3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5953" w:type="dxa"/>
          </w:tcPr>
          <w:p w14:paraId="4963C2D5" w14:textId="67B6276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</w:tr>
      <w:tr w:rsidR="00D80FBA" w:rsidRPr="00AC354B" w14:paraId="1F89390E" w14:textId="77777777" w:rsidTr="00822865">
        <w:tc>
          <w:tcPr>
            <w:tcW w:w="2547" w:type="dxa"/>
            <w:shd w:val="clear" w:color="auto" w:fill="auto"/>
          </w:tcPr>
          <w:p w14:paraId="70CDE5EC" w14:textId="77777777" w:rsidR="00D80FBA" w:rsidRPr="00AC354B" w:rsidRDefault="00D80FBA" w:rsidP="00D80F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354B">
              <w:rPr>
                <w:rFonts w:ascii="Calibri" w:hAnsi="Calibri" w:cs="Calibri"/>
                <w:b/>
                <w:bCs/>
                <w:sz w:val="20"/>
                <w:szCs w:val="20"/>
              </w:rPr>
              <w:t>Outcomes recorded</w:t>
            </w:r>
          </w:p>
          <w:p w14:paraId="0205E99D" w14:textId="4970EF1C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1E88860" w14:textId="5B753D38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The activity improved understanding of how to report a problem and get help.</w:t>
            </w:r>
          </w:p>
          <w:p w14:paraId="7ED4E7E6" w14:textId="7777777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All attendees said they would speak to the women’s group representatives if they needed help.</w:t>
            </w:r>
          </w:p>
          <w:p w14:paraId="6FF25389" w14:textId="77777777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There are plans for them to join the women’s group and participate in regular activities.</w:t>
            </w:r>
          </w:p>
          <w:p w14:paraId="69B9680A" w14:textId="7057500C" w:rsidR="00D80FBA" w:rsidRPr="00AC354B" w:rsidRDefault="00D80FBA" w:rsidP="00D80FBA">
            <w:pPr>
              <w:rPr>
                <w:rFonts w:ascii="Calibri" w:hAnsi="Calibri" w:cs="Calibri"/>
                <w:sz w:val="20"/>
                <w:szCs w:val="20"/>
              </w:rPr>
            </w:pPr>
            <w:r w:rsidRPr="00AC354B">
              <w:rPr>
                <w:rFonts w:ascii="Calibri" w:hAnsi="Calibri" w:cs="Calibri"/>
                <w:sz w:val="20"/>
                <w:szCs w:val="20"/>
              </w:rPr>
              <w:t>The 10 women who did not participate are invited to join the women’s group</w:t>
            </w:r>
          </w:p>
        </w:tc>
      </w:tr>
    </w:tbl>
    <w:p w14:paraId="437056F3" w14:textId="77777777" w:rsidR="000E2659" w:rsidRPr="00AC354B" w:rsidRDefault="000E2659">
      <w:pPr>
        <w:rPr>
          <w:rFonts w:ascii="Calibri" w:hAnsi="Calibri" w:cs="Calibri"/>
        </w:rPr>
      </w:pPr>
    </w:p>
    <w:sectPr w:rsidR="000E2659" w:rsidRPr="00AC354B" w:rsidSect="008E40AC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914D" w14:textId="77777777" w:rsidR="008E40AC" w:rsidRDefault="008E40AC" w:rsidP="006C38FC">
      <w:r>
        <w:separator/>
      </w:r>
    </w:p>
  </w:endnote>
  <w:endnote w:type="continuationSeparator" w:id="0">
    <w:p w14:paraId="69C40748" w14:textId="77777777" w:rsidR="008E40AC" w:rsidRDefault="008E40AC" w:rsidP="006C38FC">
      <w:r>
        <w:continuationSeparator/>
      </w:r>
    </w:p>
  </w:endnote>
  <w:endnote w:type="continuationNotice" w:id="1">
    <w:p w14:paraId="781478FD" w14:textId="77777777" w:rsidR="008E40AC" w:rsidRDefault="008E4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1545" w14:textId="77777777" w:rsidR="008E40AC" w:rsidRDefault="008E40AC" w:rsidP="006C38FC">
      <w:r>
        <w:separator/>
      </w:r>
    </w:p>
  </w:footnote>
  <w:footnote w:type="continuationSeparator" w:id="0">
    <w:p w14:paraId="34ED789C" w14:textId="77777777" w:rsidR="008E40AC" w:rsidRDefault="008E40AC" w:rsidP="006C38FC">
      <w:r>
        <w:continuationSeparator/>
      </w:r>
    </w:p>
  </w:footnote>
  <w:footnote w:type="continuationNotice" w:id="1">
    <w:p w14:paraId="3C75A55A" w14:textId="77777777" w:rsidR="008E40AC" w:rsidRDefault="008E4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0192" w14:textId="65EDB189" w:rsidR="006C38FC" w:rsidRDefault="006C38FC">
    <w:pPr>
      <w:pStyle w:val="Header"/>
    </w:pPr>
    <w:r>
      <w:t xml:space="preserve">Template </w:t>
    </w:r>
    <w:r w:rsidR="00CF01CF">
      <w:t>8</w:t>
    </w:r>
    <w:r>
      <w:t xml:space="preserve">. </w:t>
    </w:r>
    <w:r w:rsidR="001B75AD">
      <w:t>Mitigation</w:t>
    </w:r>
    <w:r>
      <w:t xml:space="preserve"> Plan</w:t>
    </w:r>
  </w:p>
  <w:p w14:paraId="46807B1A" w14:textId="77777777" w:rsidR="006C38FC" w:rsidRDefault="006C3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6E5E"/>
    <w:multiLevelType w:val="hybridMultilevel"/>
    <w:tmpl w:val="AAB6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A0E67"/>
    <w:multiLevelType w:val="hybridMultilevel"/>
    <w:tmpl w:val="4F340328"/>
    <w:lvl w:ilvl="0" w:tplc="53903DE8">
      <w:start w:val="4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3232">
    <w:abstractNumId w:val="0"/>
  </w:num>
  <w:num w:numId="2" w16cid:durableId="188031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C4"/>
    <w:rsid w:val="00047DA5"/>
    <w:rsid w:val="0005793D"/>
    <w:rsid w:val="00063FB7"/>
    <w:rsid w:val="00076568"/>
    <w:rsid w:val="00077849"/>
    <w:rsid w:val="00083466"/>
    <w:rsid w:val="00094BA2"/>
    <w:rsid w:val="00094FE4"/>
    <w:rsid w:val="00096745"/>
    <w:rsid w:val="000C0DED"/>
    <w:rsid w:val="000D37CC"/>
    <w:rsid w:val="000E132E"/>
    <w:rsid w:val="000E2659"/>
    <w:rsid w:val="000E609A"/>
    <w:rsid w:val="00102D88"/>
    <w:rsid w:val="00104C11"/>
    <w:rsid w:val="001107F1"/>
    <w:rsid w:val="00122C88"/>
    <w:rsid w:val="00134A14"/>
    <w:rsid w:val="0014530B"/>
    <w:rsid w:val="00153332"/>
    <w:rsid w:val="001671C4"/>
    <w:rsid w:val="0018166D"/>
    <w:rsid w:val="001978C1"/>
    <w:rsid w:val="001B75AD"/>
    <w:rsid w:val="001B75B7"/>
    <w:rsid w:val="001C5A67"/>
    <w:rsid w:val="001D5F2D"/>
    <w:rsid w:val="001E2438"/>
    <w:rsid w:val="001E2DA6"/>
    <w:rsid w:val="0021185E"/>
    <w:rsid w:val="00215E6E"/>
    <w:rsid w:val="00220C1C"/>
    <w:rsid w:val="00235B2F"/>
    <w:rsid w:val="00264FD7"/>
    <w:rsid w:val="002A22B8"/>
    <w:rsid w:val="002E1D10"/>
    <w:rsid w:val="0031641A"/>
    <w:rsid w:val="00317DD5"/>
    <w:rsid w:val="00346DBC"/>
    <w:rsid w:val="003831D5"/>
    <w:rsid w:val="003B103E"/>
    <w:rsid w:val="003D10E0"/>
    <w:rsid w:val="004268A4"/>
    <w:rsid w:val="00456C77"/>
    <w:rsid w:val="004574FA"/>
    <w:rsid w:val="00463DBA"/>
    <w:rsid w:val="00464952"/>
    <w:rsid w:val="00470C02"/>
    <w:rsid w:val="004D6D17"/>
    <w:rsid w:val="004E2187"/>
    <w:rsid w:val="004F5967"/>
    <w:rsid w:val="00507023"/>
    <w:rsid w:val="00530810"/>
    <w:rsid w:val="00543618"/>
    <w:rsid w:val="005510A9"/>
    <w:rsid w:val="00553B92"/>
    <w:rsid w:val="005647F1"/>
    <w:rsid w:val="0057416D"/>
    <w:rsid w:val="00580136"/>
    <w:rsid w:val="0058411B"/>
    <w:rsid w:val="00584347"/>
    <w:rsid w:val="00594EBA"/>
    <w:rsid w:val="005C2BBC"/>
    <w:rsid w:val="00614B85"/>
    <w:rsid w:val="0063368A"/>
    <w:rsid w:val="0064006C"/>
    <w:rsid w:val="00653FCD"/>
    <w:rsid w:val="00654103"/>
    <w:rsid w:val="00660439"/>
    <w:rsid w:val="0067013B"/>
    <w:rsid w:val="006A0103"/>
    <w:rsid w:val="006A01A0"/>
    <w:rsid w:val="006A6E04"/>
    <w:rsid w:val="006C38FC"/>
    <w:rsid w:val="006F2748"/>
    <w:rsid w:val="006F5770"/>
    <w:rsid w:val="007073C6"/>
    <w:rsid w:val="007124CE"/>
    <w:rsid w:val="0072432C"/>
    <w:rsid w:val="00730011"/>
    <w:rsid w:val="007447E1"/>
    <w:rsid w:val="007510FD"/>
    <w:rsid w:val="00751782"/>
    <w:rsid w:val="00752027"/>
    <w:rsid w:val="00756882"/>
    <w:rsid w:val="007767F6"/>
    <w:rsid w:val="00776DFE"/>
    <w:rsid w:val="007839D6"/>
    <w:rsid w:val="007B2880"/>
    <w:rsid w:val="007B5E77"/>
    <w:rsid w:val="007C5EBE"/>
    <w:rsid w:val="007D3082"/>
    <w:rsid w:val="007E32DB"/>
    <w:rsid w:val="008118C2"/>
    <w:rsid w:val="00822865"/>
    <w:rsid w:val="00831CC9"/>
    <w:rsid w:val="008339C8"/>
    <w:rsid w:val="008661B9"/>
    <w:rsid w:val="00867228"/>
    <w:rsid w:val="00881090"/>
    <w:rsid w:val="008D0F25"/>
    <w:rsid w:val="008E40AC"/>
    <w:rsid w:val="008F586A"/>
    <w:rsid w:val="00915B6B"/>
    <w:rsid w:val="009272A4"/>
    <w:rsid w:val="00930CBF"/>
    <w:rsid w:val="009316B3"/>
    <w:rsid w:val="00946F97"/>
    <w:rsid w:val="009702C4"/>
    <w:rsid w:val="009C7D00"/>
    <w:rsid w:val="009D37F9"/>
    <w:rsid w:val="009D4068"/>
    <w:rsid w:val="009D4A4B"/>
    <w:rsid w:val="009E0917"/>
    <w:rsid w:val="009E291A"/>
    <w:rsid w:val="00A064CB"/>
    <w:rsid w:val="00A17F9B"/>
    <w:rsid w:val="00A3148C"/>
    <w:rsid w:val="00A3218B"/>
    <w:rsid w:val="00A32A74"/>
    <w:rsid w:val="00A33D07"/>
    <w:rsid w:val="00A46A3E"/>
    <w:rsid w:val="00AC13E1"/>
    <w:rsid w:val="00AC1F01"/>
    <w:rsid w:val="00AC354B"/>
    <w:rsid w:val="00AE6D46"/>
    <w:rsid w:val="00B263E8"/>
    <w:rsid w:val="00B358F4"/>
    <w:rsid w:val="00B622DA"/>
    <w:rsid w:val="00BB752B"/>
    <w:rsid w:val="00BE209C"/>
    <w:rsid w:val="00BF4E70"/>
    <w:rsid w:val="00BF6821"/>
    <w:rsid w:val="00C04F9F"/>
    <w:rsid w:val="00C235B4"/>
    <w:rsid w:val="00CA03F3"/>
    <w:rsid w:val="00CA15D0"/>
    <w:rsid w:val="00CA3533"/>
    <w:rsid w:val="00CD6283"/>
    <w:rsid w:val="00CF01CF"/>
    <w:rsid w:val="00D13C36"/>
    <w:rsid w:val="00D21448"/>
    <w:rsid w:val="00D47078"/>
    <w:rsid w:val="00D51D25"/>
    <w:rsid w:val="00D80FBA"/>
    <w:rsid w:val="00D83CA0"/>
    <w:rsid w:val="00D917EB"/>
    <w:rsid w:val="00D92EBB"/>
    <w:rsid w:val="00D93349"/>
    <w:rsid w:val="00D953BD"/>
    <w:rsid w:val="00DD4744"/>
    <w:rsid w:val="00E0591B"/>
    <w:rsid w:val="00E17C78"/>
    <w:rsid w:val="00E35531"/>
    <w:rsid w:val="00E449FA"/>
    <w:rsid w:val="00E74597"/>
    <w:rsid w:val="00E74F57"/>
    <w:rsid w:val="00E92AC8"/>
    <w:rsid w:val="00EA5973"/>
    <w:rsid w:val="00EA5CE9"/>
    <w:rsid w:val="00ED2972"/>
    <w:rsid w:val="00EF12D0"/>
    <w:rsid w:val="00F06A7E"/>
    <w:rsid w:val="00F11536"/>
    <w:rsid w:val="00F14E2C"/>
    <w:rsid w:val="00F45F12"/>
    <w:rsid w:val="00F67B72"/>
    <w:rsid w:val="00F870E6"/>
    <w:rsid w:val="00F93199"/>
    <w:rsid w:val="00FA7AA7"/>
    <w:rsid w:val="00FB3F95"/>
    <w:rsid w:val="00FC260F"/>
    <w:rsid w:val="00FD3948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D4BE4"/>
  <w15:chartTrackingRefBased/>
  <w15:docId w15:val="{2F26EA19-8256-F34D-8063-FF6E7FF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8FC"/>
  </w:style>
  <w:style w:type="paragraph" w:styleId="Footer">
    <w:name w:val="footer"/>
    <w:basedOn w:val="Normal"/>
    <w:link w:val="FooterChar"/>
    <w:uiPriority w:val="99"/>
    <w:unhideWhenUsed/>
    <w:rsid w:val="006C3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6F0C9-ECB5-F442-ABA0-61D3CCD4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Channer</dc:creator>
  <cp:keywords/>
  <dc:description/>
  <cp:lastModifiedBy>Alex Channer</cp:lastModifiedBy>
  <cp:revision>57</cp:revision>
  <dcterms:created xsi:type="dcterms:W3CDTF">2024-03-20T16:12:00Z</dcterms:created>
  <dcterms:modified xsi:type="dcterms:W3CDTF">2024-04-17T14:45:00Z</dcterms:modified>
</cp:coreProperties>
</file>